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A2C0" w14:textId="0CD37F7F" w:rsidR="00A81762" w:rsidRPr="00A81762" w:rsidRDefault="00887094" w:rsidP="00A81762">
      <w:r>
        <w:rPr>
          <w:b/>
          <w:bCs/>
          <w:i/>
          <w:iCs/>
          <w:u w:val="single"/>
        </w:rPr>
        <w:t xml:space="preserve">Lethbridge </w:t>
      </w:r>
      <w:proofErr w:type="spellStart"/>
      <w:r>
        <w:rPr>
          <w:b/>
          <w:bCs/>
          <w:i/>
          <w:iCs/>
          <w:u w:val="single"/>
        </w:rPr>
        <w:t>ProLife</w:t>
      </w:r>
      <w:proofErr w:type="spellEnd"/>
      <w:r>
        <w:rPr>
          <w:b/>
          <w:bCs/>
          <w:i/>
          <w:iCs/>
          <w:u w:val="single"/>
        </w:rPr>
        <w:t xml:space="preserve"> Executive Director </w:t>
      </w:r>
      <w:r w:rsidR="00A81762" w:rsidRPr="00A81762">
        <w:rPr>
          <w:b/>
          <w:bCs/>
          <w:i/>
          <w:iCs/>
          <w:u w:val="single"/>
        </w:rPr>
        <w:t>Application deadline:</w:t>
      </w:r>
      <w:r w:rsidR="00A81762" w:rsidRPr="00A81762">
        <w:rPr>
          <w:i/>
          <w:iCs/>
        </w:rPr>
        <w:t> </w:t>
      </w:r>
      <w:r w:rsidR="0051528A">
        <w:rPr>
          <w:i/>
          <w:iCs/>
        </w:rPr>
        <w:t xml:space="preserve">November </w:t>
      </w:r>
      <w:r w:rsidR="00B716FF">
        <w:rPr>
          <w:i/>
          <w:iCs/>
        </w:rPr>
        <w:t>30</w:t>
      </w:r>
      <w:r w:rsidR="00A81762" w:rsidRPr="00A81762">
        <w:rPr>
          <w:i/>
          <w:iCs/>
        </w:rPr>
        <w:t>, 2024</w:t>
      </w:r>
    </w:p>
    <w:p w14:paraId="69035EFD" w14:textId="57792B22" w:rsidR="00A81762" w:rsidRDefault="00A81762" w:rsidP="006B3B75">
      <w:r w:rsidRPr="00A81762">
        <w:t xml:space="preserve">The </w:t>
      </w:r>
      <w:r w:rsidR="00B716FF" w:rsidRPr="000A070B">
        <w:rPr>
          <w:b/>
          <w:bCs/>
        </w:rPr>
        <w:t xml:space="preserve">Executive </w:t>
      </w:r>
      <w:r w:rsidRPr="00A81762">
        <w:rPr>
          <w:b/>
          <w:bCs/>
        </w:rPr>
        <w:t>Director</w:t>
      </w:r>
      <w:r w:rsidR="007419F8">
        <w:t xml:space="preserve"> </w:t>
      </w:r>
      <w:r w:rsidRPr="00A81762">
        <w:t>is responsible for ensuring that </w:t>
      </w:r>
      <w:r w:rsidR="00B716FF">
        <w:t>Lethbridge &amp; District Pro-Life Association</w:t>
      </w:r>
      <w:r w:rsidRPr="00A81762">
        <w:t xml:space="preserve"> </w:t>
      </w:r>
      <w:r w:rsidR="009E6EBF">
        <w:t xml:space="preserve">(LDPLA) </w:t>
      </w:r>
      <w:r w:rsidRPr="00A81762">
        <w:t xml:space="preserve">educates, equips, and encourages </w:t>
      </w:r>
      <w:r w:rsidR="00B716FF">
        <w:t xml:space="preserve">Southern Albertans </w:t>
      </w:r>
      <w:r w:rsidR="007E4EE5">
        <w:t>on</w:t>
      </w:r>
      <w:r w:rsidR="007E4EE5" w:rsidRPr="007E4EE5">
        <w:t xml:space="preserve"> the inherent value of human life from conception to natural death</w:t>
      </w:r>
      <w:r w:rsidR="00FB7BF7">
        <w:t>, and promotes Elsie’s House as part of that mandate</w:t>
      </w:r>
      <w:r w:rsidRPr="00A81762">
        <w:t xml:space="preserve">. This person will work closely with </w:t>
      </w:r>
      <w:r w:rsidR="00CC7A8C">
        <w:t xml:space="preserve">other </w:t>
      </w:r>
      <w:r w:rsidR="00E53030">
        <w:t xml:space="preserve">part time staff </w:t>
      </w:r>
      <w:r w:rsidR="00195DA1">
        <w:t>including Elsie’s House</w:t>
      </w:r>
      <w:r w:rsidR="00FB7BF7">
        <w:t xml:space="preserve"> directors and</w:t>
      </w:r>
      <w:r w:rsidR="00CC7A8C">
        <w:t xml:space="preserve"> </w:t>
      </w:r>
      <w:r w:rsidR="00F21928">
        <w:t xml:space="preserve">report to </w:t>
      </w:r>
      <w:r w:rsidRPr="00A81762">
        <w:t xml:space="preserve">the </w:t>
      </w:r>
      <w:r w:rsidR="007E4EE5">
        <w:t>Board of Directors</w:t>
      </w:r>
      <w:r w:rsidRPr="00A81762">
        <w:t xml:space="preserve"> as they execute their responsibilities</w:t>
      </w:r>
      <w:r w:rsidR="00922661" w:rsidRPr="00922661">
        <w:t xml:space="preserve"> </w:t>
      </w:r>
      <w:r w:rsidR="00922661" w:rsidRPr="00922661">
        <w:t>on a part time basis, with potential for expansion to full-time hours</w:t>
      </w:r>
      <w:r w:rsidRPr="00A81762">
        <w:t xml:space="preserve">. We welcome applications from </w:t>
      </w:r>
      <w:r w:rsidR="00F21928">
        <w:t xml:space="preserve">the </w:t>
      </w:r>
      <w:r w:rsidR="007E4698">
        <w:t>LDPLA</w:t>
      </w:r>
      <w:r w:rsidR="00F21928">
        <w:t xml:space="preserve"> area</w:t>
      </w:r>
      <w:r w:rsidRPr="00A81762">
        <w:t xml:space="preserve">. Preference will be given to candidates who </w:t>
      </w:r>
      <w:r w:rsidR="00796521">
        <w:t>are well versed in pro-life apologetics</w:t>
      </w:r>
      <w:r w:rsidR="006B3B75">
        <w:t>, who want to defend voiceless preborn boys and girls by changing hearts and minds on abortion, and who want to minister to the wounded with love and compassion</w:t>
      </w:r>
      <w:r w:rsidR="00F3209A">
        <w:t>.</w:t>
      </w:r>
    </w:p>
    <w:p w14:paraId="415FF570" w14:textId="77777777" w:rsidR="00A81762" w:rsidRPr="00A81762" w:rsidRDefault="00A81762" w:rsidP="00A81762">
      <w:pPr>
        <w:rPr>
          <w:b/>
          <w:bCs/>
          <w:u w:val="single"/>
        </w:rPr>
      </w:pPr>
      <w:r w:rsidRPr="00A81762">
        <w:rPr>
          <w:b/>
          <w:bCs/>
          <w:u w:val="single"/>
        </w:rPr>
        <w:t>The successful applicant will:</w:t>
      </w:r>
    </w:p>
    <w:p w14:paraId="1957A840" w14:textId="4DCDE903" w:rsidR="00A81762" w:rsidRPr="00A81762" w:rsidRDefault="00A81762" w:rsidP="00A81762">
      <w:pPr>
        <w:numPr>
          <w:ilvl w:val="0"/>
          <w:numId w:val="1"/>
        </w:numPr>
      </w:pPr>
      <w:r w:rsidRPr="00A81762">
        <w:t>Exemplify </w:t>
      </w:r>
      <w:r w:rsidR="007E4698">
        <w:t>LDPLA’s</w:t>
      </w:r>
      <w:r w:rsidRPr="00A81762">
        <w:t xml:space="preserve"> core values of </w:t>
      </w:r>
      <w:r w:rsidR="001B3348">
        <w:t>defending life from conception to natural death</w:t>
      </w:r>
      <w:r w:rsidRPr="00A81762">
        <w:t>.</w:t>
      </w:r>
    </w:p>
    <w:p w14:paraId="52DE5B91" w14:textId="78A4A411" w:rsidR="00A81762" w:rsidRPr="00A81762" w:rsidRDefault="00041345" w:rsidP="00A81762">
      <w:pPr>
        <w:numPr>
          <w:ilvl w:val="0"/>
          <w:numId w:val="1"/>
        </w:numPr>
      </w:pPr>
      <w:r>
        <w:t>Organize various promotional and fundraising events</w:t>
      </w:r>
      <w:r w:rsidR="000C316C">
        <w:t xml:space="preserve"> </w:t>
      </w:r>
      <w:r w:rsidR="00317506">
        <w:t xml:space="preserve">and advertising </w:t>
      </w:r>
      <w:r w:rsidR="00733C2D">
        <w:t xml:space="preserve">campaigns </w:t>
      </w:r>
    </w:p>
    <w:p w14:paraId="38B1A203" w14:textId="32C610EE" w:rsidR="00A81762" w:rsidRDefault="00A81762" w:rsidP="00A81762">
      <w:pPr>
        <w:numPr>
          <w:ilvl w:val="0"/>
          <w:numId w:val="1"/>
        </w:numPr>
      </w:pPr>
      <w:r w:rsidRPr="00A81762">
        <w:t>Oversee the effective management of </w:t>
      </w:r>
      <w:r w:rsidR="003372CC">
        <w:t xml:space="preserve">social media accounts and promoting events and activities through their use </w:t>
      </w:r>
    </w:p>
    <w:p w14:paraId="66701CFE" w14:textId="12E2E1BC" w:rsidR="00086B4D" w:rsidRDefault="00086B4D" w:rsidP="00A81762">
      <w:pPr>
        <w:numPr>
          <w:ilvl w:val="0"/>
          <w:numId w:val="1"/>
        </w:numPr>
      </w:pPr>
      <w:r>
        <w:t xml:space="preserve">Effectively communicate with </w:t>
      </w:r>
      <w:r w:rsidR="0087110E">
        <w:t xml:space="preserve">LDPLA membership and supporter database </w:t>
      </w:r>
    </w:p>
    <w:p w14:paraId="74B8A5C3" w14:textId="56ABF9DE" w:rsidR="0000242A" w:rsidRDefault="0000242A" w:rsidP="00A81762">
      <w:pPr>
        <w:numPr>
          <w:ilvl w:val="0"/>
          <w:numId w:val="1"/>
        </w:numPr>
      </w:pPr>
      <w:r>
        <w:t xml:space="preserve">Working with website management team for </w:t>
      </w:r>
      <w:r w:rsidR="009F514A">
        <w:t xml:space="preserve">regular updates </w:t>
      </w:r>
    </w:p>
    <w:p w14:paraId="068EFA4A" w14:textId="194F7742" w:rsidR="00521280" w:rsidRDefault="00521280" w:rsidP="00A81762">
      <w:pPr>
        <w:numPr>
          <w:ilvl w:val="0"/>
          <w:numId w:val="1"/>
        </w:numPr>
      </w:pPr>
      <w:r>
        <w:t>Attend monthly board meetings (mainly via Zoom)</w:t>
      </w:r>
    </w:p>
    <w:p w14:paraId="572558B3" w14:textId="74F06875" w:rsidR="001D293D" w:rsidRPr="001D293D" w:rsidRDefault="001D293D" w:rsidP="001D293D">
      <w:pPr>
        <w:numPr>
          <w:ilvl w:val="0"/>
          <w:numId w:val="1"/>
        </w:numPr>
      </w:pPr>
      <w:r w:rsidRPr="001D293D">
        <w:t xml:space="preserve">Prepare board reports and material </w:t>
      </w:r>
      <w:r w:rsidR="00C0329A">
        <w:t>for</w:t>
      </w:r>
      <w:r w:rsidRPr="001D293D">
        <w:t xml:space="preserve"> Board</w:t>
      </w:r>
      <w:r w:rsidR="00C0329A">
        <w:t xml:space="preserve"> Meetings</w:t>
      </w:r>
    </w:p>
    <w:p w14:paraId="4EC8A2FE" w14:textId="77777777" w:rsidR="001D293D" w:rsidRDefault="001D293D" w:rsidP="001D293D">
      <w:pPr>
        <w:numPr>
          <w:ilvl w:val="0"/>
          <w:numId w:val="1"/>
        </w:numPr>
      </w:pPr>
      <w:r w:rsidRPr="001D293D">
        <w:t xml:space="preserve">Organize and recruit volunteers to help with events and projects as needed </w:t>
      </w:r>
    </w:p>
    <w:p w14:paraId="11A1212A" w14:textId="77777777" w:rsidR="00A81762" w:rsidRPr="00A81762" w:rsidRDefault="00A81762" w:rsidP="00A81762">
      <w:r w:rsidRPr="00A81762">
        <w:rPr>
          <w:b/>
          <w:bCs/>
          <w:u w:val="single"/>
        </w:rPr>
        <w:t>Key Qualifications:</w:t>
      </w:r>
    </w:p>
    <w:p w14:paraId="6D81F417" w14:textId="77777777" w:rsidR="00A81762" w:rsidRPr="00A81762" w:rsidRDefault="00A81762" w:rsidP="00A81762">
      <w:pPr>
        <w:numPr>
          <w:ilvl w:val="0"/>
          <w:numId w:val="2"/>
        </w:numPr>
      </w:pPr>
      <w:r w:rsidRPr="00A81762">
        <w:t>Strong interpersonal and networking skills</w:t>
      </w:r>
    </w:p>
    <w:p w14:paraId="54F2CEA2" w14:textId="77777777" w:rsidR="00A81762" w:rsidRPr="00A81762" w:rsidRDefault="00A81762" w:rsidP="00A81762">
      <w:pPr>
        <w:numPr>
          <w:ilvl w:val="0"/>
          <w:numId w:val="2"/>
        </w:numPr>
      </w:pPr>
      <w:r w:rsidRPr="00A81762">
        <w:t>Self-motivated, disciplined work ethic</w:t>
      </w:r>
    </w:p>
    <w:p w14:paraId="69B2DB97" w14:textId="77777777" w:rsidR="00E50BE3" w:rsidRDefault="00A81762" w:rsidP="00A37025">
      <w:pPr>
        <w:numPr>
          <w:ilvl w:val="0"/>
          <w:numId w:val="2"/>
        </w:numPr>
      </w:pPr>
      <w:r w:rsidRPr="00A81762">
        <w:t>Active member</w:t>
      </w:r>
      <w:r w:rsidR="006C2B59">
        <w:t>/supporter of Lethbridge &amp; District Pro-Life Associatio</w:t>
      </w:r>
      <w:r w:rsidR="00E50BE3">
        <w:t xml:space="preserve">n </w:t>
      </w:r>
    </w:p>
    <w:p w14:paraId="2B408C72" w14:textId="77777777" w:rsidR="00E50BE3" w:rsidRDefault="00E50BE3" w:rsidP="00A37025">
      <w:pPr>
        <w:numPr>
          <w:ilvl w:val="0"/>
          <w:numId w:val="2"/>
        </w:numPr>
      </w:pPr>
      <w:r w:rsidRPr="00E50BE3">
        <w:t>Computer literacy and proficiency in the use of basic office applications and data bases</w:t>
      </w:r>
    </w:p>
    <w:p w14:paraId="745AEF95" w14:textId="3779F1DB" w:rsidR="0066330E" w:rsidRDefault="0066330E" w:rsidP="00A37025">
      <w:pPr>
        <w:numPr>
          <w:ilvl w:val="0"/>
          <w:numId w:val="2"/>
        </w:numPr>
      </w:pPr>
      <w:r>
        <w:t xml:space="preserve">Strong administrative </w:t>
      </w:r>
      <w:r w:rsidR="00E702F8">
        <w:t xml:space="preserve">and </w:t>
      </w:r>
      <w:r w:rsidR="00A2636E">
        <w:t>written com</w:t>
      </w:r>
      <w:r w:rsidR="006B33F4">
        <w:t xml:space="preserve">munication </w:t>
      </w:r>
      <w:r w:rsidR="00C316FD">
        <w:t>skills</w:t>
      </w:r>
    </w:p>
    <w:p w14:paraId="2525A78C" w14:textId="0D9F16F6" w:rsidR="00A81762" w:rsidRPr="00A81762" w:rsidRDefault="00A81762" w:rsidP="00E50BE3">
      <w:r w:rsidRPr="00A81762">
        <w:rPr>
          <w:b/>
          <w:bCs/>
          <w:u w:val="single"/>
        </w:rPr>
        <w:t>Assets:</w:t>
      </w:r>
    </w:p>
    <w:p w14:paraId="30996999" w14:textId="0298AEF5" w:rsidR="00A81762" w:rsidRPr="00A81762" w:rsidRDefault="00A81762" w:rsidP="00A81762">
      <w:pPr>
        <w:numPr>
          <w:ilvl w:val="0"/>
          <w:numId w:val="3"/>
        </w:numPr>
      </w:pPr>
      <w:r w:rsidRPr="00A81762">
        <w:t>Experience working with and managing people</w:t>
      </w:r>
      <w:r w:rsidR="00D84CF8">
        <w:t xml:space="preserve"> </w:t>
      </w:r>
    </w:p>
    <w:p w14:paraId="0874E4DB" w14:textId="3921A0F4" w:rsidR="00A81762" w:rsidRDefault="00A81762" w:rsidP="00A81762">
      <w:pPr>
        <w:numPr>
          <w:ilvl w:val="0"/>
          <w:numId w:val="3"/>
        </w:numPr>
      </w:pPr>
      <w:r w:rsidRPr="00A81762">
        <w:t xml:space="preserve">A large network of relationships within </w:t>
      </w:r>
      <w:r w:rsidR="00EB51D1">
        <w:t>Southern Alberta</w:t>
      </w:r>
    </w:p>
    <w:p w14:paraId="69E4206F" w14:textId="0547ADA7" w:rsidR="00C819CC" w:rsidRDefault="00CC7DF7" w:rsidP="00A81762">
      <w:pPr>
        <w:numPr>
          <w:ilvl w:val="0"/>
          <w:numId w:val="3"/>
        </w:numPr>
      </w:pPr>
      <w:r>
        <w:t xml:space="preserve">Public Speaking proficiency </w:t>
      </w:r>
    </w:p>
    <w:p w14:paraId="0078E719" w14:textId="77777777" w:rsidR="00295AE5" w:rsidRPr="00295AE5" w:rsidRDefault="00295AE5" w:rsidP="003B6405">
      <w:pPr>
        <w:pStyle w:val="ListParagraph"/>
        <w:numPr>
          <w:ilvl w:val="0"/>
          <w:numId w:val="3"/>
        </w:numPr>
        <w:rPr>
          <w:i/>
          <w:iCs/>
        </w:rPr>
      </w:pPr>
      <w:r w:rsidRPr="00295AE5">
        <w:rPr>
          <w:i/>
          <w:iCs/>
        </w:rPr>
        <w:t>Pro-life work experience</w:t>
      </w:r>
    </w:p>
    <w:p w14:paraId="6CEB420A" w14:textId="77777777" w:rsidR="00295AE5" w:rsidRPr="00295AE5" w:rsidRDefault="00295AE5" w:rsidP="00295AE5">
      <w:pPr>
        <w:pStyle w:val="ListParagraph"/>
        <w:rPr>
          <w:i/>
          <w:iCs/>
          <w:sz w:val="10"/>
          <w:szCs w:val="10"/>
        </w:rPr>
      </w:pPr>
    </w:p>
    <w:p w14:paraId="77B13B02" w14:textId="03D3BC4B" w:rsidR="00295AE5" w:rsidRPr="00295AE5" w:rsidRDefault="00295AE5" w:rsidP="00295AE5">
      <w:pPr>
        <w:pStyle w:val="ListParagraph"/>
        <w:numPr>
          <w:ilvl w:val="0"/>
          <w:numId w:val="3"/>
        </w:numPr>
        <w:spacing w:before="240"/>
        <w:rPr>
          <w:i/>
          <w:iCs/>
        </w:rPr>
      </w:pPr>
      <w:r w:rsidRPr="00295AE5">
        <w:rPr>
          <w:i/>
          <w:iCs/>
        </w:rPr>
        <w:t>Experience with and understanding of charitable organizations</w:t>
      </w:r>
    </w:p>
    <w:p w14:paraId="647DC7CA" w14:textId="77777777" w:rsidR="00295AE5" w:rsidRDefault="00295AE5" w:rsidP="00295AE5">
      <w:pPr>
        <w:ind w:left="720"/>
      </w:pPr>
    </w:p>
    <w:p w14:paraId="58F3CE9A" w14:textId="2C408BB5" w:rsidR="00A81762" w:rsidRPr="00A81762" w:rsidRDefault="00A81762" w:rsidP="00A81762">
      <w:r w:rsidRPr="00A81762">
        <w:rPr>
          <w:b/>
          <w:bCs/>
          <w:u w:val="single"/>
        </w:rPr>
        <w:lastRenderedPageBreak/>
        <w:t>Application deadline:</w:t>
      </w:r>
      <w:r w:rsidRPr="00A81762">
        <w:t> </w:t>
      </w:r>
      <w:r w:rsidR="00126BA6">
        <w:t>Nove</w:t>
      </w:r>
      <w:r w:rsidRPr="00A81762">
        <w:t xml:space="preserve">mber </w:t>
      </w:r>
      <w:r w:rsidR="00BF21F2">
        <w:t>30</w:t>
      </w:r>
      <w:r w:rsidRPr="00A81762">
        <w:t>, 2024 (</w:t>
      </w:r>
      <w:r w:rsidR="00BF21F2">
        <w:t>Lethbridge &amp; District Pro-Life</w:t>
      </w:r>
      <w:r w:rsidRPr="00A81762">
        <w:t xml:space="preserve"> reserves the right to fill this position when a suitable candidate is found. This may mean extending the deadline.)</w:t>
      </w:r>
      <w:r w:rsidR="00886E33">
        <w:t xml:space="preserve">  </w:t>
      </w:r>
      <w:r w:rsidR="001E78F9">
        <w:t xml:space="preserve">Wage to be determined based on experience </w:t>
      </w:r>
      <w:r w:rsidR="00463C13">
        <w:t xml:space="preserve">and mutual expectation. </w:t>
      </w:r>
      <w:r w:rsidR="00886E33">
        <w:t xml:space="preserve">Ongoing training and support will be available </w:t>
      </w:r>
      <w:r w:rsidR="008B24EA">
        <w:t>for</w:t>
      </w:r>
      <w:r w:rsidR="0000242A">
        <w:t xml:space="preserve"> </w:t>
      </w:r>
      <w:r w:rsidR="00886E33">
        <w:t xml:space="preserve">this position </w:t>
      </w:r>
      <w:r w:rsidR="009F514A">
        <w:t xml:space="preserve">as current staff will be available </w:t>
      </w:r>
      <w:r w:rsidR="008B24EA">
        <w:t xml:space="preserve">to assist in each </w:t>
      </w:r>
      <w:r w:rsidR="00740244">
        <w:t xml:space="preserve">area. </w:t>
      </w:r>
    </w:p>
    <w:p w14:paraId="1C49BF97" w14:textId="26328474" w:rsidR="00A81762" w:rsidRPr="00A81762" w:rsidRDefault="00A81762" w:rsidP="00A81762">
      <w:r w:rsidRPr="00A81762">
        <w:rPr>
          <w:b/>
          <w:bCs/>
        </w:rPr>
        <w:t xml:space="preserve">For further information and the full job description and application procedure, please contact </w:t>
      </w:r>
      <w:r w:rsidR="00BF21F2">
        <w:rPr>
          <w:b/>
          <w:bCs/>
        </w:rPr>
        <w:t>Brenda</w:t>
      </w:r>
      <w:r w:rsidRPr="00A81762">
        <w:rPr>
          <w:b/>
          <w:bCs/>
        </w:rPr>
        <w:t>:</w:t>
      </w:r>
    </w:p>
    <w:p w14:paraId="5447CEEF" w14:textId="5742299B" w:rsidR="00A81762" w:rsidRPr="00A81762" w:rsidRDefault="00BF21F2" w:rsidP="00A81762">
      <w:pPr>
        <w:numPr>
          <w:ilvl w:val="0"/>
          <w:numId w:val="4"/>
        </w:numPr>
      </w:pPr>
      <w:r w:rsidRPr="00BF21F2">
        <w:t>l</w:t>
      </w:r>
      <w:r>
        <w:t>prolife@shaw.ca</w:t>
      </w:r>
    </w:p>
    <w:p w14:paraId="168C8B2D" w14:textId="6AACDB2A" w:rsidR="00A81762" w:rsidRPr="00A81762" w:rsidRDefault="00A81762" w:rsidP="00A81762">
      <w:r w:rsidRPr="00A81762">
        <w:br/>
      </w:r>
      <w:r w:rsidRPr="00A81762">
        <w:rPr>
          <w:b/>
          <w:bCs/>
          <w:i/>
          <w:iCs/>
        </w:rPr>
        <w:t>Please Note: </w:t>
      </w:r>
      <w:r w:rsidR="00BF21F2">
        <w:t xml:space="preserve">Lethbridge &amp; District Pro-Life Association </w:t>
      </w:r>
      <w:r w:rsidRPr="00A81762">
        <w:t xml:space="preserve">is very grateful for any interest shown in this position. However, due to time constraints and other responsibilities, we reserve the right to not interview all applicants. The deadline for applications may be changed as we deem necessary. </w:t>
      </w:r>
      <w:r w:rsidR="00BF21F2">
        <w:t xml:space="preserve">Lethbridge &amp; District Pro-Life Association </w:t>
      </w:r>
      <w:r w:rsidRPr="00A81762">
        <w:t>reserves the right to not fill this position.</w:t>
      </w:r>
    </w:p>
    <w:p w14:paraId="51DDD087" w14:textId="77777777" w:rsidR="00240457" w:rsidRDefault="00240457" w:rsidP="00240457">
      <w:pPr>
        <w:rPr>
          <w:b/>
          <w:bCs/>
          <w:i/>
          <w:iCs/>
        </w:rPr>
      </w:pPr>
    </w:p>
    <w:p w14:paraId="18D7C44B" w14:textId="77777777" w:rsidR="00240457" w:rsidRDefault="00240457" w:rsidP="00240457">
      <w:pPr>
        <w:rPr>
          <w:b/>
          <w:bCs/>
          <w:i/>
          <w:iCs/>
        </w:rPr>
      </w:pPr>
    </w:p>
    <w:sectPr w:rsidR="002404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87090"/>
    <w:multiLevelType w:val="multilevel"/>
    <w:tmpl w:val="0D5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51F12"/>
    <w:multiLevelType w:val="multilevel"/>
    <w:tmpl w:val="536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143D6"/>
    <w:multiLevelType w:val="multilevel"/>
    <w:tmpl w:val="476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A272F"/>
    <w:multiLevelType w:val="multilevel"/>
    <w:tmpl w:val="CFF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375470">
    <w:abstractNumId w:val="1"/>
  </w:num>
  <w:num w:numId="2" w16cid:durableId="2034764642">
    <w:abstractNumId w:val="2"/>
  </w:num>
  <w:num w:numId="3" w16cid:durableId="632176447">
    <w:abstractNumId w:val="3"/>
  </w:num>
  <w:num w:numId="4" w16cid:durableId="86455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62"/>
    <w:rsid w:val="0000242A"/>
    <w:rsid w:val="00015C33"/>
    <w:rsid w:val="00041345"/>
    <w:rsid w:val="00086B4D"/>
    <w:rsid w:val="000A070B"/>
    <w:rsid w:val="000C316C"/>
    <w:rsid w:val="001114C6"/>
    <w:rsid w:val="00125323"/>
    <w:rsid w:val="00126BA6"/>
    <w:rsid w:val="00195DA1"/>
    <w:rsid w:val="00197152"/>
    <w:rsid w:val="001B3348"/>
    <w:rsid w:val="001D293D"/>
    <w:rsid w:val="001E78F9"/>
    <w:rsid w:val="00236B32"/>
    <w:rsid w:val="00240457"/>
    <w:rsid w:val="0026586B"/>
    <w:rsid w:val="00295AE5"/>
    <w:rsid w:val="00317506"/>
    <w:rsid w:val="00334892"/>
    <w:rsid w:val="003372CC"/>
    <w:rsid w:val="00347841"/>
    <w:rsid w:val="00380004"/>
    <w:rsid w:val="00404FDB"/>
    <w:rsid w:val="00420AE7"/>
    <w:rsid w:val="00447478"/>
    <w:rsid w:val="00463C13"/>
    <w:rsid w:val="0051528A"/>
    <w:rsid w:val="00521280"/>
    <w:rsid w:val="0060343D"/>
    <w:rsid w:val="00615285"/>
    <w:rsid w:val="0066330E"/>
    <w:rsid w:val="006B33F4"/>
    <w:rsid w:val="006B3B75"/>
    <w:rsid w:val="006C2B59"/>
    <w:rsid w:val="00705D99"/>
    <w:rsid w:val="007144F6"/>
    <w:rsid w:val="00733C2D"/>
    <w:rsid w:val="00740244"/>
    <w:rsid w:val="007419F8"/>
    <w:rsid w:val="0075123B"/>
    <w:rsid w:val="00796521"/>
    <w:rsid w:val="007C0E9A"/>
    <w:rsid w:val="007C6849"/>
    <w:rsid w:val="007E4698"/>
    <w:rsid w:val="007E4EE5"/>
    <w:rsid w:val="0087110E"/>
    <w:rsid w:val="00885330"/>
    <w:rsid w:val="00886E33"/>
    <w:rsid w:val="00887094"/>
    <w:rsid w:val="008B24EA"/>
    <w:rsid w:val="008D3672"/>
    <w:rsid w:val="009160AC"/>
    <w:rsid w:val="00922661"/>
    <w:rsid w:val="009E6EBF"/>
    <w:rsid w:val="009F514A"/>
    <w:rsid w:val="00A2636E"/>
    <w:rsid w:val="00A516C2"/>
    <w:rsid w:val="00A81762"/>
    <w:rsid w:val="00AF2C25"/>
    <w:rsid w:val="00B716FF"/>
    <w:rsid w:val="00B90E94"/>
    <w:rsid w:val="00BF21F2"/>
    <w:rsid w:val="00C0329A"/>
    <w:rsid w:val="00C316FD"/>
    <w:rsid w:val="00C819CC"/>
    <w:rsid w:val="00CA4B52"/>
    <w:rsid w:val="00CC7A8C"/>
    <w:rsid w:val="00CC7DF7"/>
    <w:rsid w:val="00D84CF8"/>
    <w:rsid w:val="00DB1BE3"/>
    <w:rsid w:val="00E50BE3"/>
    <w:rsid w:val="00E53030"/>
    <w:rsid w:val="00E702F8"/>
    <w:rsid w:val="00EB51D1"/>
    <w:rsid w:val="00F21928"/>
    <w:rsid w:val="00F3209A"/>
    <w:rsid w:val="00FB7BF7"/>
    <w:rsid w:val="00FF5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FFA2"/>
  <w15:chartTrackingRefBased/>
  <w15:docId w15:val="{6982CF2A-1F56-48D5-B968-C0A5F3FF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7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7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7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7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7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7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7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762"/>
    <w:rPr>
      <w:rFonts w:eastAsiaTheme="majorEastAsia" w:cstheme="majorBidi"/>
      <w:color w:val="272727" w:themeColor="text1" w:themeTint="D8"/>
    </w:rPr>
  </w:style>
  <w:style w:type="paragraph" w:styleId="Title">
    <w:name w:val="Title"/>
    <w:basedOn w:val="Normal"/>
    <w:next w:val="Normal"/>
    <w:link w:val="TitleChar"/>
    <w:uiPriority w:val="10"/>
    <w:qFormat/>
    <w:rsid w:val="00A81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762"/>
    <w:pPr>
      <w:spacing w:before="160"/>
      <w:jc w:val="center"/>
    </w:pPr>
    <w:rPr>
      <w:i/>
      <w:iCs/>
      <w:color w:val="404040" w:themeColor="text1" w:themeTint="BF"/>
    </w:rPr>
  </w:style>
  <w:style w:type="character" w:customStyle="1" w:styleId="QuoteChar">
    <w:name w:val="Quote Char"/>
    <w:basedOn w:val="DefaultParagraphFont"/>
    <w:link w:val="Quote"/>
    <w:uiPriority w:val="29"/>
    <w:rsid w:val="00A81762"/>
    <w:rPr>
      <w:i/>
      <w:iCs/>
      <w:color w:val="404040" w:themeColor="text1" w:themeTint="BF"/>
    </w:rPr>
  </w:style>
  <w:style w:type="paragraph" w:styleId="ListParagraph">
    <w:name w:val="List Paragraph"/>
    <w:basedOn w:val="Normal"/>
    <w:uiPriority w:val="34"/>
    <w:qFormat/>
    <w:rsid w:val="00A81762"/>
    <w:pPr>
      <w:ind w:left="720"/>
      <w:contextualSpacing/>
    </w:pPr>
  </w:style>
  <w:style w:type="character" w:styleId="IntenseEmphasis">
    <w:name w:val="Intense Emphasis"/>
    <w:basedOn w:val="DefaultParagraphFont"/>
    <w:uiPriority w:val="21"/>
    <w:qFormat/>
    <w:rsid w:val="00A81762"/>
    <w:rPr>
      <w:i/>
      <w:iCs/>
      <w:color w:val="2F5496" w:themeColor="accent1" w:themeShade="BF"/>
    </w:rPr>
  </w:style>
  <w:style w:type="paragraph" w:styleId="IntenseQuote">
    <w:name w:val="Intense Quote"/>
    <w:basedOn w:val="Normal"/>
    <w:next w:val="Normal"/>
    <w:link w:val="IntenseQuoteChar"/>
    <w:uiPriority w:val="30"/>
    <w:qFormat/>
    <w:rsid w:val="00A81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762"/>
    <w:rPr>
      <w:i/>
      <w:iCs/>
      <w:color w:val="2F5496" w:themeColor="accent1" w:themeShade="BF"/>
    </w:rPr>
  </w:style>
  <w:style w:type="character" w:styleId="IntenseReference">
    <w:name w:val="Intense Reference"/>
    <w:basedOn w:val="DefaultParagraphFont"/>
    <w:uiPriority w:val="32"/>
    <w:qFormat/>
    <w:rsid w:val="00A81762"/>
    <w:rPr>
      <w:b/>
      <w:bCs/>
      <w:smallCaps/>
      <w:color w:val="2F5496" w:themeColor="accent1" w:themeShade="BF"/>
      <w:spacing w:val="5"/>
    </w:rPr>
  </w:style>
  <w:style w:type="character" w:styleId="Hyperlink">
    <w:name w:val="Hyperlink"/>
    <w:basedOn w:val="DefaultParagraphFont"/>
    <w:uiPriority w:val="99"/>
    <w:unhideWhenUsed/>
    <w:rsid w:val="00A81762"/>
    <w:rPr>
      <w:color w:val="0563C1" w:themeColor="hyperlink"/>
      <w:u w:val="single"/>
    </w:rPr>
  </w:style>
  <w:style w:type="character" w:styleId="UnresolvedMention">
    <w:name w:val="Unresolved Mention"/>
    <w:basedOn w:val="DefaultParagraphFont"/>
    <w:uiPriority w:val="99"/>
    <w:semiHidden/>
    <w:unhideWhenUsed/>
    <w:rsid w:val="00A81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6737">
      <w:bodyDiv w:val="1"/>
      <w:marLeft w:val="0"/>
      <w:marRight w:val="0"/>
      <w:marTop w:val="0"/>
      <w:marBottom w:val="0"/>
      <w:divBdr>
        <w:top w:val="none" w:sz="0" w:space="0" w:color="auto"/>
        <w:left w:val="none" w:sz="0" w:space="0" w:color="auto"/>
        <w:bottom w:val="none" w:sz="0" w:space="0" w:color="auto"/>
        <w:right w:val="none" w:sz="0" w:space="0" w:color="auto"/>
      </w:divBdr>
    </w:div>
    <w:div w:id="770979597">
      <w:bodyDiv w:val="1"/>
      <w:marLeft w:val="0"/>
      <w:marRight w:val="0"/>
      <w:marTop w:val="0"/>
      <w:marBottom w:val="0"/>
      <w:divBdr>
        <w:top w:val="none" w:sz="0" w:space="0" w:color="auto"/>
        <w:left w:val="none" w:sz="0" w:space="0" w:color="auto"/>
        <w:bottom w:val="none" w:sz="0" w:space="0" w:color="auto"/>
        <w:right w:val="none" w:sz="0" w:space="0" w:color="auto"/>
      </w:divBdr>
    </w:div>
    <w:div w:id="1113595068">
      <w:bodyDiv w:val="1"/>
      <w:marLeft w:val="0"/>
      <w:marRight w:val="0"/>
      <w:marTop w:val="0"/>
      <w:marBottom w:val="0"/>
      <w:divBdr>
        <w:top w:val="none" w:sz="0" w:space="0" w:color="auto"/>
        <w:left w:val="none" w:sz="0" w:space="0" w:color="auto"/>
        <w:bottom w:val="none" w:sz="0" w:space="0" w:color="auto"/>
        <w:right w:val="none" w:sz="0" w:space="0" w:color="auto"/>
      </w:divBdr>
    </w:div>
    <w:div w:id="1258825682">
      <w:bodyDiv w:val="1"/>
      <w:marLeft w:val="0"/>
      <w:marRight w:val="0"/>
      <w:marTop w:val="0"/>
      <w:marBottom w:val="0"/>
      <w:divBdr>
        <w:top w:val="none" w:sz="0" w:space="0" w:color="auto"/>
        <w:left w:val="none" w:sz="0" w:space="0" w:color="auto"/>
        <w:bottom w:val="none" w:sz="0" w:space="0" w:color="auto"/>
        <w:right w:val="none" w:sz="0" w:space="0" w:color="auto"/>
      </w:divBdr>
    </w:div>
    <w:div w:id="1699814677">
      <w:bodyDiv w:val="1"/>
      <w:marLeft w:val="0"/>
      <w:marRight w:val="0"/>
      <w:marTop w:val="0"/>
      <w:marBottom w:val="0"/>
      <w:divBdr>
        <w:top w:val="none" w:sz="0" w:space="0" w:color="auto"/>
        <w:left w:val="none" w:sz="0" w:space="0" w:color="auto"/>
        <w:bottom w:val="none" w:sz="0" w:space="0" w:color="auto"/>
        <w:right w:val="none" w:sz="0" w:space="0" w:color="auto"/>
      </w:divBdr>
    </w:div>
    <w:div w:id="19961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Vroom</dc:creator>
  <cp:keywords/>
  <dc:description/>
  <cp:lastModifiedBy>Brenda Vroom</cp:lastModifiedBy>
  <cp:revision>76</cp:revision>
  <cp:lastPrinted>2024-10-15T19:57:00Z</cp:lastPrinted>
  <dcterms:created xsi:type="dcterms:W3CDTF">2024-10-01T18:23:00Z</dcterms:created>
  <dcterms:modified xsi:type="dcterms:W3CDTF">2024-10-24T22:55:00Z</dcterms:modified>
</cp:coreProperties>
</file>